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4760" w14:textId="77777777" w:rsidR="007115F5" w:rsidRDefault="007115F5" w:rsidP="007115F5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fra Kaje </w:t>
      </w:r>
      <w:proofErr w:type="spellStart"/>
      <w:r>
        <w:rPr>
          <w:rFonts w:ascii="Times New Roman" w:hAnsi="Times New Roman"/>
          <w:b/>
          <w:sz w:val="24"/>
          <w:szCs w:val="24"/>
        </w:rPr>
        <w:t>Adžića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Pleternica</w:t>
      </w:r>
    </w:p>
    <w:p w14:paraId="70A41B7E" w14:textId="77777777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62BFA702" w14:textId="77777777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</w:p>
    <w:p w14:paraId="6D76E9D7" w14:textId="3204BD7F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B8521D">
        <w:rPr>
          <w:rFonts w:ascii="Times New Roman" w:hAnsi="Times New Roman"/>
          <w:sz w:val="24"/>
          <w:szCs w:val="24"/>
        </w:rPr>
        <w:t>007-04/22-01/12</w:t>
      </w:r>
    </w:p>
    <w:p w14:paraId="05F5CF73" w14:textId="4484EF10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URBROJ:2177-31-01-2</w:t>
      </w:r>
      <w:r w:rsidR="00B8521D">
        <w:rPr>
          <w:rFonts w:ascii="Times New Roman" w:hAnsi="Times New Roman"/>
          <w:sz w:val="24"/>
          <w:szCs w:val="24"/>
        </w:rPr>
        <w:t>2-</w:t>
      </w:r>
      <w:r w:rsidR="008E2F69">
        <w:rPr>
          <w:rFonts w:ascii="Times New Roman" w:hAnsi="Times New Roman"/>
          <w:sz w:val="24"/>
          <w:szCs w:val="24"/>
        </w:rPr>
        <w:t>5</w:t>
      </w:r>
    </w:p>
    <w:p w14:paraId="42242972" w14:textId="48C9C2C6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Pleternica, </w:t>
      </w:r>
      <w:r w:rsidR="00B8521D">
        <w:rPr>
          <w:rFonts w:ascii="Times New Roman" w:hAnsi="Times New Roman"/>
          <w:sz w:val="24"/>
          <w:szCs w:val="24"/>
        </w:rPr>
        <w:t>29.12</w:t>
      </w:r>
      <w:r>
        <w:rPr>
          <w:rFonts w:ascii="Times New Roman" w:hAnsi="Times New Roman"/>
          <w:sz w:val="24"/>
          <w:szCs w:val="24"/>
        </w:rPr>
        <w:t>.2022.</w:t>
      </w:r>
    </w:p>
    <w:p w14:paraId="0056DCE0" w14:textId="77777777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F64246A" w14:textId="761D211C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 s </w:t>
      </w:r>
      <w:r w:rsidR="00B8521D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 sjednice Školskog odbora</w:t>
      </w:r>
      <w:r w:rsidR="00F43D64">
        <w:rPr>
          <w:rFonts w:ascii="Times New Roman" w:hAnsi="Times New Roman"/>
          <w:sz w:val="24"/>
          <w:szCs w:val="24"/>
        </w:rPr>
        <w:t xml:space="preserve"> održane elektronskim putem</w:t>
      </w:r>
      <w:r>
        <w:rPr>
          <w:rFonts w:ascii="Times New Roman" w:hAnsi="Times New Roman"/>
          <w:sz w:val="24"/>
          <w:szCs w:val="24"/>
        </w:rPr>
        <w:t>, objavljuju se</w:t>
      </w:r>
    </w:p>
    <w:p w14:paraId="5FD5C256" w14:textId="77777777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</w:p>
    <w:p w14:paraId="268D3E93" w14:textId="77777777" w:rsidR="007115F5" w:rsidRDefault="007115F5" w:rsidP="007115F5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13A6655F" w14:textId="77777777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</w:p>
    <w:p w14:paraId="718BAA6D" w14:textId="10397B2F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Jednoglasno je prihvaćen zapisnik s </w:t>
      </w:r>
      <w:r w:rsidR="00B8521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 sjednice ŠO</w:t>
      </w:r>
    </w:p>
    <w:p w14:paraId="4FC38217" w14:textId="0150336A" w:rsidR="007115F5" w:rsidRDefault="00B8521D" w:rsidP="007115F5">
      <w:pPr>
        <w:rPr>
          <w:rFonts w:eastAsia="Times New Roman"/>
          <w:szCs w:val="22"/>
          <w:lang w:eastAsia="hr-HR"/>
        </w:rPr>
      </w:pPr>
      <w:r>
        <w:rPr>
          <w:rFonts w:eastAsia="Times New Roman"/>
          <w:szCs w:val="22"/>
          <w:lang w:eastAsia="hr-HR"/>
        </w:rPr>
        <w:t>2. Donesena je odluka o usvajanju II.</w:t>
      </w:r>
      <w:r w:rsidR="008E2F69">
        <w:rPr>
          <w:rFonts w:eastAsia="Times New Roman"/>
          <w:szCs w:val="22"/>
          <w:lang w:eastAsia="hr-HR"/>
        </w:rPr>
        <w:t xml:space="preserve"> </w:t>
      </w:r>
      <w:r>
        <w:rPr>
          <w:rFonts w:eastAsia="Times New Roman"/>
          <w:szCs w:val="22"/>
          <w:lang w:eastAsia="hr-HR"/>
        </w:rPr>
        <w:t>rebalansa Financijskog plana za 2022. godinu</w:t>
      </w:r>
    </w:p>
    <w:p w14:paraId="337E0877" w14:textId="6BF53960" w:rsidR="00B8521D" w:rsidRPr="00951E33" w:rsidRDefault="00B8521D" w:rsidP="007115F5">
      <w:pPr>
        <w:rPr>
          <w:rFonts w:eastAsia="Times New Roman"/>
          <w:szCs w:val="22"/>
          <w:lang w:eastAsia="hr-HR"/>
        </w:rPr>
      </w:pPr>
      <w:r>
        <w:rPr>
          <w:rFonts w:eastAsia="Times New Roman"/>
          <w:szCs w:val="22"/>
          <w:lang w:eastAsia="hr-HR"/>
        </w:rPr>
        <w:t>3. Donesena je Odluka o usvajanju izmjene Financijskog plana za 2023. godinu.</w:t>
      </w:r>
    </w:p>
    <w:p w14:paraId="1A6288BF" w14:textId="77777777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</w:p>
    <w:p w14:paraId="5124B970" w14:textId="77777777" w:rsidR="007115F5" w:rsidRDefault="007115F5" w:rsidP="007115F5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8EAE46B" w14:textId="77777777" w:rsidR="007115F5" w:rsidRDefault="007115F5" w:rsidP="007115F5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6499179" w14:textId="77777777" w:rsidR="007115F5" w:rsidRDefault="007115F5" w:rsidP="007115F5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3F5E9610" w14:textId="77777777" w:rsidR="007115F5" w:rsidRDefault="007115F5" w:rsidP="007115F5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2AAFCC1D" w14:textId="77777777" w:rsidR="007115F5" w:rsidRDefault="007115F5" w:rsidP="007115F5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5364862" w14:textId="77777777" w:rsidR="007115F5" w:rsidRDefault="007115F5" w:rsidP="007115F5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7E8394E4" w14:textId="77777777" w:rsidR="007115F5" w:rsidRDefault="007115F5" w:rsidP="007115F5"/>
    <w:p w14:paraId="0377897D" w14:textId="77777777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</w:p>
    <w:p w14:paraId="589AF436" w14:textId="77777777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2DD4631" w14:textId="77777777" w:rsidR="007115F5" w:rsidRDefault="007115F5" w:rsidP="007115F5"/>
    <w:p w14:paraId="79B44BA7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4C"/>
    <w:rsid w:val="007115F5"/>
    <w:rsid w:val="00787F1C"/>
    <w:rsid w:val="008E2F69"/>
    <w:rsid w:val="009B2D7E"/>
    <w:rsid w:val="00B8521D"/>
    <w:rsid w:val="00C7384C"/>
    <w:rsid w:val="00EB78A5"/>
    <w:rsid w:val="00F43D64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3AFF"/>
  <w15:chartTrackingRefBased/>
  <w15:docId w15:val="{4E29D2A1-AD33-4465-8E74-53F06617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15F5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6</cp:revision>
  <cp:lastPrinted>2023-01-25T10:43:00Z</cp:lastPrinted>
  <dcterms:created xsi:type="dcterms:W3CDTF">2023-01-25T09:45:00Z</dcterms:created>
  <dcterms:modified xsi:type="dcterms:W3CDTF">2023-01-25T13:40:00Z</dcterms:modified>
</cp:coreProperties>
</file>