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39575F" w:rsidRDefault="00DC3881" w:rsidP="00DC3881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0E7DEDF4" w14:textId="7F09BCC3" w:rsidR="00DC3881" w:rsidRDefault="00DC3881" w:rsidP="00DC3881">
      <w:pPr>
        <w:pStyle w:val="Bezproreda"/>
      </w:pPr>
      <w:r>
        <w:t>KLASA: 007-04/22-02/</w:t>
      </w:r>
      <w:r w:rsidR="00D770AD">
        <w:t>5</w:t>
      </w:r>
    </w:p>
    <w:p w14:paraId="101E5122" w14:textId="77777777" w:rsidR="00DC3881" w:rsidRDefault="00DC3881" w:rsidP="00DC3881">
      <w:pPr>
        <w:pStyle w:val="Bezproreda"/>
      </w:pPr>
      <w:r>
        <w:t>URBROJ: 2177-31-01-22-1</w:t>
      </w:r>
    </w:p>
    <w:p w14:paraId="761B2E42" w14:textId="15DAD784" w:rsidR="00DC3881" w:rsidRPr="000F44B3" w:rsidRDefault="00DC3881" w:rsidP="00DC3881">
      <w:pPr>
        <w:pStyle w:val="Bezproreda"/>
        <w:rPr>
          <w:color w:val="FF0000"/>
        </w:rPr>
      </w:pPr>
      <w:r>
        <w:t xml:space="preserve">Pleternica, </w:t>
      </w:r>
      <w:r w:rsidR="006C7637">
        <w:t>21</w:t>
      </w:r>
      <w:r w:rsidR="00756BC1">
        <w:t>.</w:t>
      </w:r>
      <w:r w:rsidR="006C7637">
        <w:t>6.2022.</w:t>
      </w:r>
    </w:p>
    <w:p w14:paraId="02406CF1" w14:textId="7CA0011C" w:rsidR="00165E0E" w:rsidRDefault="00165E0E" w:rsidP="00DC3881">
      <w:pPr>
        <w:pStyle w:val="Bezproreda"/>
      </w:pPr>
    </w:p>
    <w:p w14:paraId="21578BC8" w14:textId="369A44C2" w:rsidR="00165E0E" w:rsidRDefault="00165E0E" w:rsidP="00DC3881">
      <w:pPr>
        <w:pStyle w:val="Bezproreda"/>
      </w:pPr>
    </w:p>
    <w:p w14:paraId="574C9CCB" w14:textId="3127FB2D" w:rsidR="00165E0E" w:rsidRDefault="00165E0E" w:rsidP="00162301">
      <w:pPr>
        <w:pStyle w:val="Bezproreda"/>
        <w:jc w:val="center"/>
      </w:pPr>
    </w:p>
    <w:p w14:paraId="65DBC89C" w14:textId="5F21AD50" w:rsidR="00165E0E" w:rsidRDefault="00165E0E" w:rsidP="00162301">
      <w:pPr>
        <w:pStyle w:val="Bezproreda"/>
        <w:jc w:val="center"/>
      </w:pPr>
      <w:r>
        <w:t>POZIV</w:t>
      </w:r>
    </w:p>
    <w:p w14:paraId="2A02AC75" w14:textId="77777777" w:rsidR="00165E0E" w:rsidRDefault="00165E0E" w:rsidP="00DC3881">
      <w:pPr>
        <w:pStyle w:val="Bezproreda"/>
      </w:pPr>
    </w:p>
    <w:p w14:paraId="6229229C" w14:textId="4D2BE0E5" w:rsidR="00165E0E" w:rsidRDefault="00165E0E" w:rsidP="00165E0E">
      <w:r>
        <w:t xml:space="preserve">13. sjednica Školskog odbora OŠ fra Kaje </w:t>
      </w:r>
      <w:proofErr w:type="spellStart"/>
      <w:r>
        <w:t>Adžića</w:t>
      </w:r>
      <w:proofErr w:type="spellEnd"/>
      <w:r>
        <w:t xml:space="preserve"> Pleternica održat će se </w:t>
      </w:r>
      <w:r w:rsidRPr="00756BC1">
        <w:t>2</w:t>
      </w:r>
      <w:r w:rsidR="006C7637" w:rsidRPr="00756BC1">
        <w:t>7</w:t>
      </w:r>
      <w:r w:rsidRPr="00756BC1">
        <w:t>.6.2022</w:t>
      </w:r>
      <w:r>
        <w:t>.</w:t>
      </w:r>
      <w:r w:rsidR="006C7637">
        <w:t xml:space="preserve"> </w:t>
      </w:r>
      <w:r>
        <w:t>godine  (</w:t>
      </w:r>
      <w:r w:rsidR="006C7637">
        <w:t>ponedjeljak</w:t>
      </w:r>
      <w:r>
        <w:t xml:space="preserve">)  s početkom u  </w:t>
      </w:r>
      <w:r w:rsidR="000F44B3">
        <w:t>8;00</w:t>
      </w:r>
      <w:r w:rsidRPr="00D012D7">
        <w:t xml:space="preserve"> </w:t>
      </w:r>
      <w:r>
        <w:t>sati u prostorijama škole.</w:t>
      </w:r>
    </w:p>
    <w:p w14:paraId="2FF41384" w14:textId="77777777" w:rsidR="00165E0E" w:rsidRDefault="00165E0E" w:rsidP="00DC388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334D0296" w14:textId="77777777" w:rsidR="003C572C" w:rsidRDefault="003C572C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5ED1AB05" w14:textId="1CE76A51" w:rsidR="00DC3881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74E65FB8" w14:textId="77777777" w:rsidR="00162301" w:rsidRPr="00EC03D4" w:rsidRDefault="0016230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2C9ACAA4" w14:textId="1F03AB58" w:rsidR="00DC3881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 xml:space="preserve">1. Prihvaćanje zapisnika s </w:t>
      </w:r>
      <w:r>
        <w:rPr>
          <w:rFonts w:eastAsiaTheme="minorEastAsia" w:cs="Times New Roman"/>
          <w:szCs w:val="24"/>
        </w:rPr>
        <w:t>1</w:t>
      </w:r>
      <w:r w:rsidR="00D770AD">
        <w:rPr>
          <w:rFonts w:eastAsiaTheme="minorEastAsia" w:cs="Times New Roman"/>
          <w:szCs w:val="24"/>
        </w:rPr>
        <w:t>2</w:t>
      </w:r>
      <w:r w:rsidRPr="00EC03D4">
        <w:rPr>
          <w:rFonts w:eastAsiaTheme="minorEastAsia" w:cs="Times New Roman"/>
          <w:szCs w:val="24"/>
        </w:rPr>
        <w:t>.sjednice ŠO</w:t>
      </w:r>
    </w:p>
    <w:p w14:paraId="22F8B725" w14:textId="77777777" w:rsidR="00D770AD" w:rsidRDefault="00D770AD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2. Odluka o zakupu poljoprivrednog zemljišta k.o. </w:t>
      </w:r>
      <w:proofErr w:type="spellStart"/>
      <w:r>
        <w:rPr>
          <w:rFonts w:eastAsiaTheme="minorEastAsia" w:cs="Times New Roman"/>
          <w:szCs w:val="24"/>
        </w:rPr>
        <w:t>Zarilac</w:t>
      </w:r>
      <w:proofErr w:type="spellEnd"/>
    </w:p>
    <w:p w14:paraId="649AE10C" w14:textId="484AF637" w:rsidR="0095775C" w:rsidRDefault="00D770AD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3. Revizija knjižnične građe</w:t>
      </w:r>
      <w:r w:rsidR="006C7637">
        <w:rPr>
          <w:rFonts w:eastAsiaTheme="minorEastAsia" w:cs="Times New Roman"/>
          <w:szCs w:val="24"/>
        </w:rPr>
        <w:t xml:space="preserve"> (redovna)</w:t>
      </w:r>
    </w:p>
    <w:p w14:paraId="7FEC8B26" w14:textId="14ED8BBA" w:rsidR="007D087D" w:rsidRDefault="007D087D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4. Pravilnik o postupku unutarnjeg prijavljivanja nepravilnosti</w:t>
      </w:r>
    </w:p>
    <w:p w14:paraId="68025215" w14:textId="0F2F2B14" w:rsidR="0095775C" w:rsidRDefault="00FB5CAE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5</w:t>
      </w:r>
      <w:r w:rsidR="0095775C">
        <w:rPr>
          <w:rFonts w:eastAsiaTheme="minorEastAsia" w:cs="Times New Roman"/>
          <w:szCs w:val="24"/>
        </w:rPr>
        <w:t>. Rebalans Financijskog plana</w:t>
      </w:r>
    </w:p>
    <w:p w14:paraId="6AD0FF25" w14:textId="1780FE2A" w:rsidR="00D770AD" w:rsidRPr="00EC03D4" w:rsidRDefault="00FB5CAE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6</w:t>
      </w:r>
      <w:r w:rsidR="0095775C">
        <w:rPr>
          <w:rFonts w:eastAsiaTheme="minorEastAsia" w:cs="Times New Roman"/>
          <w:szCs w:val="24"/>
        </w:rPr>
        <w:t>. Razno</w:t>
      </w:r>
      <w:r w:rsidR="00D770AD">
        <w:rPr>
          <w:rFonts w:eastAsiaTheme="minorEastAsia" w:cs="Times New Roman"/>
          <w:szCs w:val="24"/>
        </w:rPr>
        <w:t xml:space="preserve"> </w:t>
      </w:r>
    </w:p>
    <w:p w14:paraId="52430215" w14:textId="77777777" w:rsidR="00DC3881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16DA850C" w14:textId="77777777" w:rsidR="003C572C" w:rsidRDefault="003C572C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18CBC8B8" w14:textId="77777777" w:rsidR="003C572C" w:rsidRDefault="003C572C" w:rsidP="00DC3881"/>
    <w:p w14:paraId="0143F139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2689B7C7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55A5410F" w14:textId="1C5C7D34" w:rsidR="003C572C" w:rsidRDefault="003C572C" w:rsidP="00E35A11"/>
    <w:p w14:paraId="4D76AE1E" w14:textId="7E017182" w:rsidR="00787F1C" w:rsidRDefault="00162301">
      <w:r>
        <w:t>Obrazloženje:</w:t>
      </w:r>
    </w:p>
    <w:p w14:paraId="186C7F97" w14:textId="60BD5056" w:rsidR="00EF30B6" w:rsidRDefault="00EF30B6">
      <w:r>
        <w:t>1. Zapisnik s 12. sjednice u prilogu.</w:t>
      </w:r>
    </w:p>
    <w:p w14:paraId="6B71E560" w14:textId="3972D01E" w:rsidR="00162301" w:rsidRDefault="00162301" w:rsidP="00C32C6A">
      <w:pPr>
        <w:pStyle w:val="Bezproreda"/>
      </w:pPr>
      <w:r>
        <w:t xml:space="preserve">2. Javni natječaj za zakup poljoprivrednog zemljišta u vlasništvu škole k.o. </w:t>
      </w:r>
      <w:proofErr w:type="spellStart"/>
      <w:r>
        <w:t>Zarilac</w:t>
      </w:r>
      <w:proofErr w:type="spellEnd"/>
      <w:r>
        <w:t>,  k.č.br. 334, 1 2581 m2 objavljen je na web str</w:t>
      </w:r>
      <w:r w:rsidR="00EF30B6">
        <w:t>a</w:t>
      </w:r>
      <w:r>
        <w:t>nici škole i na oglasnoj ploči škole dana</w:t>
      </w:r>
      <w:r w:rsidR="00C32C6A">
        <w:t xml:space="preserve"> 7.6.2022.</w:t>
      </w:r>
    </w:p>
    <w:p w14:paraId="3FDCBB41" w14:textId="6FD31DFD" w:rsidR="00162301" w:rsidRDefault="00162301" w:rsidP="00C32C6A">
      <w:pPr>
        <w:pStyle w:val="Bezproreda"/>
      </w:pPr>
      <w:r>
        <w:t xml:space="preserve">Na natječaj je pristigla samo jedna prijava-Ivice </w:t>
      </w:r>
      <w:proofErr w:type="spellStart"/>
      <w:r>
        <w:t>Kanceljaka</w:t>
      </w:r>
      <w:proofErr w:type="spellEnd"/>
      <w:r>
        <w:t xml:space="preserve"> s ponuđenim iznosom od 1.300,00 kn</w:t>
      </w:r>
      <w:r w:rsidR="00F82BC6">
        <w:t>/god.</w:t>
      </w:r>
    </w:p>
    <w:p w14:paraId="11325957" w14:textId="77777777" w:rsidR="00C32C6A" w:rsidRDefault="00C32C6A" w:rsidP="00C32C6A">
      <w:pPr>
        <w:pStyle w:val="Bezproreda"/>
      </w:pPr>
    </w:p>
    <w:p w14:paraId="7EB0B8E6" w14:textId="07DC8EBA" w:rsidR="00F82BC6" w:rsidRDefault="00F82BC6">
      <w:r>
        <w:t>3. Revizija knjižnične građe provodi se svake 4 godine (redovna revizija). Zadnja je provedena 2018. godine.</w:t>
      </w:r>
      <w:r w:rsidR="00C32C6A">
        <w:t xml:space="preserve"> (odluka ravnatelja o provođenju redovne revizije knjižnične građe, Odluka o imenovanju povjerenstva za provođenje revizije).</w:t>
      </w:r>
    </w:p>
    <w:p w14:paraId="3B6F7FF3" w14:textId="6ED66347" w:rsidR="00F82BC6" w:rsidRPr="00F82BC6" w:rsidRDefault="00F82BC6" w:rsidP="00F82BC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>
        <w:t>4.</w:t>
      </w:r>
      <w:r w:rsidRPr="00F82BC6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D</w:t>
      </w:r>
      <w:r w:rsidRPr="00F82BC6">
        <w:rPr>
          <w:rFonts w:eastAsia="Times New Roman" w:cs="Times New Roman"/>
          <w:szCs w:val="24"/>
          <w:lang w:eastAsia="hr-HR"/>
        </w:rPr>
        <w:t xml:space="preserve">onesen je novi Zakon o zaštiti prijavitelja nepravilnosti (Narodne novine broj 46/22- stupio je na snagu 23. travnja) temeljem kojega su školske ustanove koje imaju najmanje 50 </w:t>
      </w:r>
      <w:r w:rsidRPr="00F82BC6">
        <w:rPr>
          <w:rFonts w:eastAsia="Times New Roman" w:cs="Times New Roman"/>
          <w:szCs w:val="24"/>
          <w:lang w:eastAsia="hr-HR"/>
        </w:rPr>
        <w:lastRenderedPageBreak/>
        <w:t xml:space="preserve">zaposlenika obvezne donijeti opći akt kojim će urediti postupak unutarnjeg prijavljivanja nepravilnosti u školskoj ustanovi te imenovati povjerljivu osobu i njezina zamjenika. </w:t>
      </w:r>
    </w:p>
    <w:p w14:paraId="3F8C5CA0" w14:textId="4AA35285" w:rsidR="00F82BC6" w:rsidRPr="00FB5CAE" w:rsidRDefault="00F82BC6" w:rsidP="00F82BC6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eastAsia="hr-HR"/>
        </w:rPr>
      </w:pPr>
      <w:r w:rsidRPr="00F82BC6">
        <w:rPr>
          <w:rFonts w:eastAsia="Times New Roman" w:cs="Times New Roman"/>
          <w:szCs w:val="24"/>
          <w:lang w:eastAsia="hr-HR"/>
        </w:rPr>
        <w:t> Novi Zakon o zaštiti prijavitelja nepravilnosti na drukčiji i opsežniji način propisuje obveze vezane uz postupak zaštite prijavitelja nepravilnosti, stoga je obvezno donijeti novi opći akt i staviti izvan snage postojeći. Također je potrebno i ponovno  prema izmijenjenom postupku imenovati povjerljivu osobu i njezina zamjenika/</w:t>
      </w:r>
      <w:proofErr w:type="spellStart"/>
      <w:r w:rsidRPr="00F82BC6">
        <w:rPr>
          <w:rFonts w:eastAsia="Times New Roman" w:cs="Times New Roman"/>
          <w:szCs w:val="24"/>
          <w:lang w:eastAsia="hr-HR"/>
        </w:rPr>
        <w:t>cu</w:t>
      </w:r>
      <w:proofErr w:type="spellEnd"/>
      <w:r w:rsidRPr="00F82BC6">
        <w:rPr>
          <w:rFonts w:eastAsia="Times New Roman" w:cs="Times New Roman"/>
          <w:szCs w:val="24"/>
          <w:lang w:eastAsia="hr-HR"/>
        </w:rPr>
        <w:t xml:space="preserve">. </w:t>
      </w:r>
      <w:r w:rsidRPr="00FB5CAE">
        <w:rPr>
          <w:rFonts w:eastAsia="Times New Roman" w:cs="Times New Roman"/>
          <w:i/>
          <w:iCs/>
          <w:szCs w:val="24"/>
          <w:lang w:eastAsia="hr-HR"/>
        </w:rPr>
        <w:t>( Pravilnik u prilogu)</w:t>
      </w:r>
      <w:r w:rsidR="00FB5CAE">
        <w:rPr>
          <w:rFonts w:eastAsia="Times New Roman" w:cs="Times New Roman"/>
          <w:i/>
          <w:iCs/>
          <w:szCs w:val="24"/>
          <w:lang w:eastAsia="hr-HR"/>
        </w:rPr>
        <w:t>.</w:t>
      </w:r>
    </w:p>
    <w:p w14:paraId="3B5C39C8" w14:textId="0DD2F48F" w:rsidR="00F82BC6" w:rsidRPr="00F82BC6" w:rsidRDefault="00F82BC6" w:rsidP="00F82B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5. Rebalans Financijskog plana</w:t>
      </w:r>
      <w:r w:rsidR="00FB5CAE">
        <w:rPr>
          <w:rFonts w:eastAsia="Times New Roman" w:cs="Times New Roman"/>
          <w:szCs w:val="24"/>
          <w:lang w:eastAsia="hr-HR"/>
        </w:rPr>
        <w:t xml:space="preserve"> (</w:t>
      </w:r>
      <w:r w:rsidR="00FB5CAE" w:rsidRPr="00FB5CAE">
        <w:rPr>
          <w:rFonts w:eastAsia="Times New Roman" w:cs="Times New Roman"/>
          <w:i/>
          <w:iCs/>
          <w:szCs w:val="24"/>
          <w:lang w:eastAsia="hr-HR"/>
        </w:rPr>
        <w:t>u prilogu)</w:t>
      </w:r>
    </w:p>
    <w:p w14:paraId="425F8B05" w14:textId="77777777" w:rsidR="006C7637" w:rsidRDefault="006C7637" w:rsidP="006C7637">
      <w:pPr>
        <w:spacing w:after="0"/>
        <w:ind w:firstLine="708"/>
        <w:jc w:val="both"/>
        <w:rPr>
          <w:szCs w:val="24"/>
        </w:rPr>
      </w:pPr>
      <w:r w:rsidRPr="000073D9">
        <w:rPr>
          <w:szCs w:val="24"/>
        </w:rPr>
        <w:t>Na inicijativu osnivača Požeško-slavonske županije,</w:t>
      </w:r>
      <w:r>
        <w:rPr>
          <w:szCs w:val="24"/>
        </w:rPr>
        <w:t xml:space="preserve"> te na temelju Upute za izradu Prijedloga </w:t>
      </w:r>
      <w:r w:rsidRPr="000073D9">
        <w:rPr>
          <w:szCs w:val="24"/>
        </w:rPr>
        <w:t xml:space="preserve"> I. </w:t>
      </w:r>
      <w:r>
        <w:rPr>
          <w:szCs w:val="24"/>
        </w:rPr>
        <w:t>i</w:t>
      </w:r>
      <w:r w:rsidRPr="000073D9">
        <w:rPr>
          <w:szCs w:val="24"/>
        </w:rPr>
        <w:t>zmjen</w:t>
      </w:r>
      <w:r>
        <w:rPr>
          <w:szCs w:val="24"/>
        </w:rPr>
        <w:t>e</w:t>
      </w:r>
      <w:r w:rsidRPr="000073D9">
        <w:rPr>
          <w:szCs w:val="24"/>
        </w:rPr>
        <w:t xml:space="preserve"> i dopun</w:t>
      </w:r>
      <w:r>
        <w:rPr>
          <w:szCs w:val="24"/>
        </w:rPr>
        <w:t xml:space="preserve">e Proračuna i financijskih </w:t>
      </w:r>
      <w:r w:rsidRPr="000073D9">
        <w:rPr>
          <w:szCs w:val="24"/>
        </w:rPr>
        <w:t>plan</w:t>
      </w:r>
      <w:r>
        <w:rPr>
          <w:szCs w:val="24"/>
        </w:rPr>
        <w:t>ov</w:t>
      </w:r>
      <w:r w:rsidRPr="000073D9">
        <w:rPr>
          <w:szCs w:val="24"/>
        </w:rPr>
        <w:t xml:space="preserve">a </w:t>
      </w:r>
      <w:r>
        <w:rPr>
          <w:szCs w:val="24"/>
        </w:rPr>
        <w:t xml:space="preserve">proračunskih korisnika Požeško-slavonske županije </w:t>
      </w:r>
      <w:r w:rsidRPr="000073D9">
        <w:rPr>
          <w:szCs w:val="24"/>
        </w:rPr>
        <w:t>za 2022.g.</w:t>
      </w:r>
      <w:r>
        <w:rPr>
          <w:szCs w:val="24"/>
        </w:rPr>
        <w:t xml:space="preserve"> izradili smo I. izmjenu Financijskog plana za 2022. </w:t>
      </w:r>
      <w:r w:rsidRPr="000073D9">
        <w:rPr>
          <w:szCs w:val="24"/>
        </w:rPr>
        <w:t>(rebalans). Odobreno nam je povećanje limita za izvore</w:t>
      </w:r>
      <w:r>
        <w:rPr>
          <w:szCs w:val="24"/>
        </w:rPr>
        <w:t xml:space="preserve"> </w:t>
      </w:r>
      <w:r w:rsidRPr="000073D9">
        <w:rPr>
          <w:szCs w:val="24"/>
        </w:rPr>
        <w:t xml:space="preserve"> 43</w:t>
      </w:r>
      <w:r>
        <w:rPr>
          <w:szCs w:val="24"/>
        </w:rPr>
        <w:t>1</w:t>
      </w:r>
      <w:r w:rsidRPr="000073D9">
        <w:rPr>
          <w:szCs w:val="24"/>
        </w:rPr>
        <w:t xml:space="preserve"> i 52 za metodološki (preneseni) manjak</w:t>
      </w:r>
      <w:r>
        <w:rPr>
          <w:szCs w:val="24"/>
        </w:rPr>
        <w:t xml:space="preserve"> iz 2021. godine, te smo u Izmjenu </w:t>
      </w:r>
      <w:r w:rsidRPr="000073D9">
        <w:rPr>
          <w:szCs w:val="24"/>
        </w:rPr>
        <w:t>plan</w:t>
      </w:r>
      <w:r>
        <w:rPr>
          <w:szCs w:val="24"/>
        </w:rPr>
        <w:t xml:space="preserve">a </w:t>
      </w:r>
      <w:r w:rsidRPr="000073D9">
        <w:rPr>
          <w:szCs w:val="24"/>
        </w:rPr>
        <w:t>uvrst</w:t>
      </w:r>
      <w:r>
        <w:rPr>
          <w:szCs w:val="24"/>
        </w:rPr>
        <w:t xml:space="preserve">ili </w:t>
      </w:r>
      <w:r w:rsidRPr="000073D9">
        <w:rPr>
          <w:szCs w:val="24"/>
        </w:rPr>
        <w:t xml:space="preserve"> preneseni višak/manjak iz prethodne, 2021.godine.</w:t>
      </w:r>
    </w:p>
    <w:p w14:paraId="66650B9E" w14:textId="77777777" w:rsidR="006C7637" w:rsidRPr="000073D9" w:rsidRDefault="006C7637" w:rsidP="006C7637">
      <w:pPr>
        <w:spacing w:after="0"/>
        <w:ind w:firstLine="708"/>
        <w:jc w:val="both"/>
        <w:rPr>
          <w:szCs w:val="24"/>
        </w:rPr>
      </w:pPr>
      <w:r w:rsidRPr="000073D9">
        <w:rPr>
          <w:szCs w:val="24"/>
        </w:rPr>
        <w:t>Izvorni plan prihoda i rashoda (s procijenjenim viškom za 2021.g.) iznosio je 1</w:t>
      </w:r>
      <w:r>
        <w:rPr>
          <w:szCs w:val="24"/>
        </w:rPr>
        <w:t>8</w:t>
      </w:r>
      <w:r w:rsidRPr="000073D9">
        <w:rPr>
          <w:szCs w:val="24"/>
        </w:rPr>
        <w:t>.</w:t>
      </w:r>
      <w:r>
        <w:rPr>
          <w:szCs w:val="24"/>
        </w:rPr>
        <w:t>701</w:t>
      </w:r>
      <w:r w:rsidRPr="000073D9">
        <w:rPr>
          <w:szCs w:val="24"/>
        </w:rPr>
        <w:t>.</w:t>
      </w:r>
      <w:r>
        <w:rPr>
          <w:szCs w:val="24"/>
        </w:rPr>
        <w:t>561</w:t>
      </w:r>
      <w:r w:rsidRPr="000073D9">
        <w:rPr>
          <w:szCs w:val="24"/>
        </w:rPr>
        <w:t xml:space="preserve">,00 kn, a nakon  I. Izmjene plana (rebalansa) iznosi </w:t>
      </w:r>
      <w:r>
        <w:rPr>
          <w:szCs w:val="24"/>
        </w:rPr>
        <w:t>19</w:t>
      </w:r>
      <w:r w:rsidRPr="000073D9">
        <w:rPr>
          <w:szCs w:val="24"/>
        </w:rPr>
        <w:t>.</w:t>
      </w:r>
      <w:r>
        <w:rPr>
          <w:szCs w:val="24"/>
        </w:rPr>
        <w:t>577</w:t>
      </w:r>
      <w:r w:rsidRPr="000073D9">
        <w:rPr>
          <w:szCs w:val="24"/>
        </w:rPr>
        <w:t>.</w:t>
      </w:r>
      <w:r>
        <w:rPr>
          <w:szCs w:val="24"/>
        </w:rPr>
        <w:t>058</w:t>
      </w:r>
      <w:r w:rsidRPr="000073D9">
        <w:rPr>
          <w:szCs w:val="24"/>
        </w:rPr>
        <w:t>,</w:t>
      </w:r>
      <w:r>
        <w:rPr>
          <w:szCs w:val="24"/>
        </w:rPr>
        <w:t>47</w:t>
      </w:r>
      <w:r w:rsidRPr="000073D9">
        <w:rPr>
          <w:szCs w:val="24"/>
        </w:rPr>
        <w:t xml:space="preserve"> kuna. </w:t>
      </w:r>
    </w:p>
    <w:p w14:paraId="4D7B8D35" w14:textId="77777777" w:rsidR="006C7637" w:rsidRDefault="006C7637" w:rsidP="006C7637">
      <w:pPr>
        <w:spacing w:after="0"/>
        <w:jc w:val="both"/>
        <w:rPr>
          <w:szCs w:val="24"/>
        </w:rPr>
      </w:pPr>
      <w:r w:rsidRPr="000073D9">
        <w:rPr>
          <w:szCs w:val="24"/>
        </w:rPr>
        <w:t xml:space="preserve">Plan se rebalansom povećao za </w:t>
      </w:r>
      <w:r>
        <w:rPr>
          <w:szCs w:val="24"/>
        </w:rPr>
        <w:t>875.497,47</w:t>
      </w:r>
      <w:r w:rsidRPr="000073D9">
        <w:rPr>
          <w:szCs w:val="24"/>
        </w:rPr>
        <w:t xml:space="preserve"> kuna, odnosno za </w:t>
      </w:r>
      <w:r>
        <w:rPr>
          <w:szCs w:val="24"/>
        </w:rPr>
        <w:t>4</w:t>
      </w:r>
      <w:r w:rsidRPr="000073D9">
        <w:rPr>
          <w:szCs w:val="24"/>
        </w:rPr>
        <w:t>,</w:t>
      </w:r>
      <w:r>
        <w:rPr>
          <w:szCs w:val="24"/>
        </w:rPr>
        <w:t xml:space="preserve">68 </w:t>
      </w:r>
      <w:r w:rsidRPr="000073D9">
        <w:rPr>
          <w:szCs w:val="24"/>
        </w:rPr>
        <w:t>%  u odnosu na izvorni plan.</w:t>
      </w:r>
    </w:p>
    <w:p w14:paraId="17E4F7CF" w14:textId="77777777" w:rsidR="006C7637" w:rsidRDefault="006C7637" w:rsidP="006C7637">
      <w:pPr>
        <w:spacing w:after="0"/>
        <w:jc w:val="both"/>
        <w:rPr>
          <w:szCs w:val="24"/>
        </w:rPr>
      </w:pPr>
      <w:r>
        <w:rPr>
          <w:szCs w:val="24"/>
        </w:rPr>
        <w:tab/>
        <w:t>Značajna izmjena plana je na izvoru decentraliziranih sredstava financiranja</w:t>
      </w:r>
    </w:p>
    <w:p w14:paraId="4603739A" w14:textId="77777777" w:rsidR="006C7637" w:rsidRPr="000073D9" w:rsidRDefault="006C7637" w:rsidP="006C7637">
      <w:pPr>
        <w:spacing w:after="0"/>
        <w:jc w:val="both"/>
        <w:rPr>
          <w:szCs w:val="24"/>
        </w:rPr>
      </w:pPr>
      <w:r>
        <w:rPr>
          <w:szCs w:val="24"/>
        </w:rPr>
        <w:t>Prema Odluci</w:t>
      </w:r>
      <w:r w:rsidRPr="000073D9">
        <w:rPr>
          <w:szCs w:val="24"/>
        </w:rPr>
        <w:t xml:space="preserve"> Županije o Operativnom planu rashoda za materijal, dijelove i usluge tekućeg i investicijskog održavanja  u 2022.g. odobrena su nam sredstva </w:t>
      </w:r>
      <w:r>
        <w:rPr>
          <w:szCs w:val="24"/>
        </w:rPr>
        <w:t xml:space="preserve">za tekuće i investicijsko održavanje  </w:t>
      </w:r>
      <w:r w:rsidRPr="000073D9">
        <w:rPr>
          <w:szCs w:val="24"/>
        </w:rPr>
        <w:t xml:space="preserve">u iznosu </w:t>
      </w:r>
      <w:r w:rsidRPr="00552345">
        <w:rPr>
          <w:szCs w:val="24"/>
        </w:rPr>
        <w:t>566.967,5</w:t>
      </w:r>
      <w:r>
        <w:rPr>
          <w:szCs w:val="24"/>
        </w:rPr>
        <w:t>0</w:t>
      </w:r>
      <w:r w:rsidRPr="000073D9">
        <w:rPr>
          <w:szCs w:val="24"/>
        </w:rPr>
        <w:t xml:space="preserve"> kuna.</w:t>
      </w:r>
    </w:p>
    <w:p w14:paraId="0D76A5A7" w14:textId="77777777" w:rsidR="006C7637" w:rsidRPr="000073D9" w:rsidRDefault="006C7637" w:rsidP="006C7637">
      <w:pPr>
        <w:spacing w:after="0"/>
        <w:jc w:val="both"/>
        <w:rPr>
          <w:b/>
          <w:i/>
          <w:szCs w:val="24"/>
          <w:u w:val="single"/>
        </w:rPr>
      </w:pPr>
      <w:r w:rsidRPr="000073D9">
        <w:rPr>
          <w:szCs w:val="24"/>
        </w:rPr>
        <w:t xml:space="preserve">Planirana i odobrena </w:t>
      </w:r>
      <w:r>
        <w:rPr>
          <w:szCs w:val="24"/>
        </w:rPr>
        <w:t>sredstva za</w:t>
      </w:r>
      <w:r w:rsidRPr="000073D9">
        <w:rPr>
          <w:szCs w:val="24"/>
        </w:rPr>
        <w:t xml:space="preserve"> investicij</w:t>
      </w:r>
      <w:r>
        <w:rPr>
          <w:szCs w:val="24"/>
        </w:rPr>
        <w:t>sko održavanje</w:t>
      </w:r>
      <w:r w:rsidRPr="000073D9">
        <w:rPr>
          <w:szCs w:val="24"/>
        </w:rPr>
        <w:t xml:space="preserve"> odnosi se na slijedeće: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016"/>
      </w:tblGrid>
      <w:tr w:rsidR="006C7637" w:rsidRPr="009E6DBB" w14:paraId="2A2F8292" w14:textId="77777777" w:rsidTr="00C357A0">
        <w:tc>
          <w:tcPr>
            <w:tcW w:w="6938" w:type="dxa"/>
            <w:tcBorders>
              <w:right w:val="double" w:sz="4" w:space="0" w:color="auto"/>
            </w:tcBorders>
            <w:shd w:val="clear" w:color="auto" w:fill="auto"/>
          </w:tcPr>
          <w:p w14:paraId="1BBDAED1" w14:textId="77777777" w:rsidR="006C7637" w:rsidRPr="009E6DBB" w:rsidRDefault="006C7637" w:rsidP="00C357A0">
            <w:pPr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  <w:r w:rsidRPr="009E6DBB">
              <w:rPr>
                <w:szCs w:val="24"/>
              </w:rPr>
              <w:t xml:space="preserve">Rekonstrukcija dvorišnog objekata u PŠ Buk   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E855C6" w14:textId="77777777" w:rsidR="006C7637" w:rsidRPr="009E6DBB" w:rsidRDefault="006C7637" w:rsidP="00C357A0">
            <w:pPr>
              <w:spacing w:after="0"/>
              <w:jc w:val="right"/>
              <w:rPr>
                <w:szCs w:val="24"/>
              </w:rPr>
            </w:pPr>
            <w:r w:rsidRPr="009E6DBB">
              <w:rPr>
                <w:szCs w:val="24"/>
              </w:rPr>
              <w:t>17.000,00</w:t>
            </w:r>
          </w:p>
        </w:tc>
      </w:tr>
      <w:tr w:rsidR="006C7637" w:rsidRPr="009E6DBB" w14:paraId="695B60AC" w14:textId="77777777" w:rsidTr="00C357A0">
        <w:tc>
          <w:tcPr>
            <w:tcW w:w="6938" w:type="dxa"/>
            <w:tcBorders>
              <w:right w:val="double" w:sz="4" w:space="0" w:color="auto"/>
            </w:tcBorders>
            <w:shd w:val="clear" w:color="auto" w:fill="auto"/>
          </w:tcPr>
          <w:p w14:paraId="7BB0D541" w14:textId="77777777" w:rsidR="006C7637" w:rsidRPr="009E6DBB" w:rsidRDefault="006C7637" w:rsidP="00C357A0">
            <w:pPr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  <w:r w:rsidRPr="009E6DBB">
              <w:rPr>
                <w:szCs w:val="24"/>
              </w:rPr>
              <w:t xml:space="preserve">Uređenje dvorišta PŠ Bučje, </w:t>
            </w:r>
            <w:proofErr w:type="spellStart"/>
            <w:r w:rsidRPr="009E6DBB">
              <w:rPr>
                <w:szCs w:val="24"/>
              </w:rPr>
              <w:t>Zagrađe</w:t>
            </w:r>
            <w:proofErr w:type="spellEnd"/>
            <w:r w:rsidRPr="009E6DBB">
              <w:rPr>
                <w:szCs w:val="24"/>
              </w:rPr>
              <w:t xml:space="preserve"> i </w:t>
            </w:r>
            <w:proofErr w:type="spellStart"/>
            <w:r w:rsidRPr="009E6DBB">
              <w:rPr>
                <w:szCs w:val="24"/>
              </w:rPr>
              <w:t>Frkljevci</w:t>
            </w:r>
            <w:proofErr w:type="spellEnd"/>
            <w:r w:rsidRPr="009E6DBB">
              <w:rPr>
                <w:szCs w:val="24"/>
              </w:rPr>
              <w:t xml:space="preserve">. Priprema podloge, postavljanje klupa i stolova. 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F223FC" w14:textId="77777777" w:rsidR="006C7637" w:rsidRPr="009E6DBB" w:rsidRDefault="006C7637" w:rsidP="00C357A0">
            <w:pPr>
              <w:spacing w:after="0"/>
              <w:jc w:val="right"/>
              <w:rPr>
                <w:szCs w:val="24"/>
              </w:rPr>
            </w:pPr>
            <w:r w:rsidRPr="009E6DBB">
              <w:rPr>
                <w:szCs w:val="24"/>
              </w:rPr>
              <w:t>30.000,00</w:t>
            </w:r>
          </w:p>
        </w:tc>
      </w:tr>
      <w:tr w:rsidR="006C7637" w:rsidRPr="009E6DBB" w14:paraId="0D5F9ADE" w14:textId="77777777" w:rsidTr="00C357A0">
        <w:tc>
          <w:tcPr>
            <w:tcW w:w="6938" w:type="dxa"/>
            <w:tcBorders>
              <w:right w:val="double" w:sz="4" w:space="0" w:color="auto"/>
            </w:tcBorders>
            <w:shd w:val="clear" w:color="auto" w:fill="auto"/>
          </w:tcPr>
          <w:p w14:paraId="7198966D" w14:textId="77777777" w:rsidR="006C7637" w:rsidRPr="009E6DBB" w:rsidRDefault="006C7637" w:rsidP="00C357A0">
            <w:pPr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  <w:r w:rsidRPr="009E6DBB">
              <w:rPr>
                <w:szCs w:val="24"/>
              </w:rPr>
              <w:t>Preinaka kotlovnice u matičnoj školi na kondenzacijske kotlove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CFBBAD" w14:textId="77777777" w:rsidR="006C7637" w:rsidRPr="009E6DBB" w:rsidRDefault="006C7637" w:rsidP="00C357A0">
            <w:pPr>
              <w:spacing w:after="0"/>
              <w:ind w:left="720"/>
              <w:jc w:val="right"/>
              <w:rPr>
                <w:szCs w:val="24"/>
              </w:rPr>
            </w:pPr>
            <w:r w:rsidRPr="009E6DBB">
              <w:rPr>
                <w:szCs w:val="24"/>
              </w:rPr>
              <w:t>506.467,50</w:t>
            </w:r>
          </w:p>
        </w:tc>
      </w:tr>
      <w:tr w:rsidR="006C7637" w:rsidRPr="009E6DBB" w14:paraId="42551F73" w14:textId="77777777" w:rsidTr="00C357A0">
        <w:tc>
          <w:tcPr>
            <w:tcW w:w="6938" w:type="dxa"/>
            <w:tcBorders>
              <w:right w:val="double" w:sz="4" w:space="0" w:color="auto"/>
            </w:tcBorders>
            <w:shd w:val="clear" w:color="auto" w:fill="auto"/>
          </w:tcPr>
          <w:p w14:paraId="27C4E0E9" w14:textId="77777777" w:rsidR="006C7637" w:rsidRPr="009E6DBB" w:rsidRDefault="006C7637" w:rsidP="00C357A0">
            <w:pPr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Usluga izrade glavnog projekta za kotao na pelet PŠ </w:t>
            </w:r>
            <w:proofErr w:type="spellStart"/>
            <w:r>
              <w:rPr>
                <w:szCs w:val="24"/>
              </w:rPr>
              <w:t>Frkljevci</w:t>
            </w:r>
            <w:proofErr w:type="spellEnd"/>
            <w:r>
              <w:rPr>
                <w:szCs w:val="24"/>
              </w:rPr>
              <w:t xml:space="preserve"> i PŠ </w:t>
            </w:r>
            <w:proofErr w:type="spellStart"/>
            <w:r>
              <w:rPr>
                <w:szCs w:val="24"/>
              </w:rPr>
              <w:t>Ratkovica</w:t>
            </w:r>
            <w:proofErr w:type="spellEnd"/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F50F34" w14:textId="77777777" w:rsidR="006C7637" w:rsidRPr="009E6DBB" w:rsidRDefault="006C7637" w:rsidP="00C357A0">
            <w:pPr>
              <w:spacing w:after="0"/>
              <w:ind w:left="720"/>
              <w:jc w:val="right"/>
              <w:rPr>
                <w:szCs w:val="24"/>
              </w:rPr>
            </w:pPr>
            <w:r>
              <w:rPr>
                <w:szCs w:val="24"/>
              </w:rPr>
              <w:t>13.500,00</w:t>
            </w:r>
          </w:p>
        </w:tc>
      </w:tr>
    </w:tbl>
    <w:p w14:paraId="56A44549" w14:textId="77777777" w:rsidR="006C7637" w:rsidRDefault="006C7637" w:rsidP="006C7637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Financijski </w:t>
      </w:r>
      <w:r w:rsidRPr="000073D9">
        <w:rPr>
          <w:szCs w:val="24"/>
        </w:rPr>
        <w:t xml:space="preserve">plan </w:t>
      </w:r>
      <w:r>
        <w:rPr>
          <w:szCs w:val="24"/>
        </w:rPr>
        <w:t xml:space="preserve">prije izmjena na </w:t>
      </w:r>
      <w:r w:rsidRPr="000073D9">
        <w:rPr>
          <w:szCs w:val="24"/>
        </w:rPr>
        <w:t xml:space="preserve">je iznosio </w:t>
      </w:r>
      <w:r>
        <w:rPr>
          <w:szCs w:val="24"/>
        </w:rPr>
        <w:t>1.265</w:t>
      </w:r>
      <w:r w:rsidRPr="000073D9">
        <w:rPr>
          <w:szCs w:val="24"/>
        </w:rPr>
        <w:t xml:space="preserve">.000,00 kn dok novi plan iznosi </w:t>
      </w:r>
      <w:r>
        <w:rPr>
          <w:szCs w:val="24"/>
        </w:rPr>
        <w:t>2.114.440,34</w:t>
      </w:r>
      <w:r w:rsidRPr="000073D9">
        <w:rPr>
          <w:szCs w:val="24"/>
        </w:rPr>
        <w:t xml:space="preserve"> kn.</w:t>
      </w:r>
      <w:r>
        <w:rPr>
          <w:szCs w:val="24"/>
        </w:rPr>
        <w:t xml:space="preserve"> u koji je uključeno pokriće me</w:t>
      </w:r>
      <w:r w:rsidRPr="000073D9">
        <w:rPr>
          <w:szCs w:val="24"/>
        </w:rPr>
        <w:t>todološk</w:t>
      </w:r>
      <w:r>
        <w:rPr>
          <w:szCs w:val="24"/>
        </w:rPr>
        <w:t>og</w:t>
      </w:r>
      <w:r w:rsidRPr="000073D9">
        <w:rPr>
          <w:szCs w:val="24"/>
        </w:rPr>
        <w:t xml:space="preserve"> manjk</w:t>
      </w:r>
      <w:r>
        <w:rPr>
          <w:szCs w:val="24"/>
        </w:rPr>
        <w:t>a iz 2021.g. u iznosu 72.472,84</w:t>
      </w:r>
      <w:r w:rsidRPr="000073D9">
        <w:rPr>
          <w:szCs w:val="24"/>
        </w:rPr>
        <w:t xml:space="preserve"> kn</w:t>
      </w:r>
      <w:r>
        <w:rPr>
          <w:szCs w:val="24"/>
        </w:rPr>
        <w:t>, te odobreni povećani limit za električnu energiju</w:t>
      </w:r>
    </w:p>
    <w:p w14:paraId="7702D86F" w14:textId="77777777" w:rsidR="006C7637" w:rsidRDefault="006C7637" w:rsidP="006C7637">
      <w:pPr>
        <w:spacing w:after="0"/>
        <w:jc w:val="both"/>
        <w:rPr>
          <w:szCs w:val="24"/>
        </w:rPr>
      </w:pPr>
      <w:r>
        <w:rPr>
          <w:szCs w:val="24"/>
        </w:rPr>
        <w:t>Navedeno je i uneseno na pozicijama rashoda plana po vrsti rashoda.</w:t>
      </w:r>
    </w:p>
    <w:p w14:paraId="43360F23" w14:textId="77777777" w:rsidR="006C7637" w:rsidRDefault="006C7637" w:rsidP="006C7637">
      <w:pPr>
        <w:spacing w:after="0"/>
        <w:jc w:val="both"/>
        <w:rPr>
          <w:szCs w:val="24"/>
        </w:rPr>
      </w:pPr>
    </w:p>
    <w:p w14:paraId="0BEF9273" w14:textId="77777777" w:rsidR="006C7637" w:rsidRPr="000073D9" w:rsidRDefault="006C7637" w:rsidP="006C7637">
      <w:pPr>
        <w:spacing w:after="0"/>
        <w:jc w:val="both"/>
        <w:rPr>
          <w:szCs w:val="24"/>
        </w:rPr>
      </w:pPr>
      <w:r>
        <w:rPr>
          <w:szCs w:val="24"/>
        </w:rPr>
        <w:tab/>
        <w:t>Na drugim izvorima nema značajnijih odstupanja od prethodno planiranih stavki.</w:t>
      </w:r>
    </w:p>
    <w:p w14:paraId="038B0EED" w14:textId="06CA4DAE" w:rsidR="00F82BC6" w:rsidRDefault="00F82BC6"/>
    <w:sectPr w:rsidR="00F82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F44B3"/>
    <w:rsid w:val="001034BA"/>
    <w:rsid w:val="00162301"/>
    <w:rsid w:val="00165E0E"/>
    <w:rsid w:val="00272FA3"/>
    <w:rsid w:val="0033662E"/>
    <w:rsid w:val="003C572C"/>
    <w:rsid w:val="004A5E8C"/>
    <w:rsid w:val="00615FC1"/>
    <w:rsid w:val="006C7637"/>
    <w:rsid w:val="00756BC1"/>
    <w:rsid w:val="00787F1C"/>
    <w:rsid w:val="007D087D"/>
    <w:rsid w:val="009322AA"/>
    <w:rsid w:val="0095775C"/>
    <w:rsid w:val="00A047CB"/>
    <w:rsid w:val="00A91B98"/>
    <w:rsid w:val="00B25AE2"/>
    <w:rsid w:val="00B4690A"/>
    <w:rsid w:val="00C32C6A"/>
    <w:rsid w:val="00D770AD"/>
    <w:rsid w:val="00DC3881"/>
    <w:rsid w:val="00DF0009"/>
    <w:rsid w:val="00E35A11"/>
    <w:rsid w:val="00E7210F"/>
    <w:rsid w:val="00EC769C"/>
    <w:rsid w:val="00EF30B6"/>
    <w:rsid w:val="00F316B3"/>
    <w:rsid w:val="00F40F35"/>
    <w:rsid w:val="00F82BC6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9</cp:revision>
  <cp:lastPrinted>2022-03-29T10:35:00Z</cp:lastPrinted>
  <dcterms:created xsi:type="dcterms:W3CDTF">2022-06-15T05:55:00Z</dcterms:created>
  <dcterms:modified xsi:type="dcterms:W3CDTF">2022-06-21T12:02:00Z</dcterms:modified>
</cp:coreProperties>
</file>