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A7E7" w14:textId="77777777" w:rsidR="00B20540" w:rsidRPr="00980A8D" w:rsidRDefault="00B20540" w:rsidP="00B2054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80A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980A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980A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D441A5E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Školska 2, 34310 Pleternica</w:t>
      </w:r>
    </w:p>
    <w:p w14:paraId="78B44CA1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37ECBD71" w14:textId="74910EC5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KLASA: 003-06/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5</w:t>
      </w:r>
    </w:p>
    <w:p w14:paraId="102C62C2" w14:textId="48E5D8B2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URBROJ:2177-31-01-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</w:p>
    <w:p w14:paraId="11D563A0" w14:textId="34B70FAA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Pleternica, </w:t>
      </w:r>
      <w:r>
        <w:rPr>
          <w:rFonts w:ascii="Times New Roman" w:hAnsi="Times New Roman"/>
          <w:sz w:val="24"/>
          <w:szCs w:val="24"/>
        </w:rPr>
        <w:t>01.lipnja 2021.</w:t>
      </w:r>
    </w:p>
    <w:p w14:paraId="425BBEFA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 </w:t>
      </w:r>
    </w:p>
    <w:p w14:paraId="54BA4C18" w14:textId="2EA83930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1</w:t>
      </w:r>
      <w:r w:rsidRPr="00E037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konstituirajuće</w:t>
      </w:r>
      <w:r w:rsidRPr="00E03758">
        <w:rPr>
          <w:rFonts w:ascii="Times New Roman" w:hAnsi="Times New Roman"/>
          <w:sz w:val="24"/>
          <w:szCs w:val="24"/>
        </w:rPr>
        <w:t xml:space="preserve"> sjednice Školskog odbora održane </w:t>
      </w:r>
      <w:r w:rsidRPr="0098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lipnja </w:t>
      </w:r>
      <w:r>
        <w:rPr>
          <w:rFonts w:ascii="Times New Roman" w:hAnsi="Times New Roman"/>
          <w:sz w:val="24"/>
          <w:szCs w:val="24"/>
        </w:rPr>
        <w:t xml:space="preserve">2021. godine, </w:t>
      </w:r>
      <w:r w:rsidRPr="00980A8D">
        <w:rPr>
          <w:rFonts w:ascii="Times New Roman" w:hAnsi="Times New Roman"/>
          <w:sz w:val="24"/>
          <w:szCs w:val="24"/>
        </w:rPr>
        <w:t>objavljuju se</w:t>
      </w:r>
    </w:p>
    <w:p w14:paraId="0A06154E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266C09FC" w14:textId="77777777" w:rsidR="00B20540" w:rsidRPr="00980A8D" w:rsidRDefault="00B20540" w:rsidP="00B20540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0A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9C7C850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5EE64B0A" w14:textId="5A8DFBEA" w:rsidR="00B20540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Članovi školskog odbora jednoglasno su prihvatili prezentirano izvješće ravnatelja o imenovanju  članova školskog odbora.</w:t>
      </w:r>
    </w:p>
    <w:p w14:paraId="14061D72" w14:textId="49A4654C" w:rsidR="00B20540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42CEE801" w14:textId="6A60FBC9" w:rsidR="00B20540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Školski odbora  jednoglasno je donio odluku o imenovanju Marijane Škvorc za predsjednicu školskog odbora, a Marka Markotu za zamjenika predsjednice školskog odbora.</w:t>
      </w:r>
    </w:p>
    <w:p w14:paraId="23D964A7" w14:textId="65F724C5" w:rsidR="00B20540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554A8C0E" w14:textId="72A29CF4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Školski odbor jednoglasno je dao suglasnost ravnatelju Škole za sklapanje ugovora s HEP-om o osnivanju prava služnosti na k.č.br. 2598/4, k.o. Pleternica.</w:t>
      </w:r>
    </w:p>
    <w:p w14:paraId="43D9B193" w14:textId="77777777" w:rsidR="00B20540" w:rsidRPr="00980A8D" w:rsidRDefault="00B20540" w:rsidP="00B20540">
      <w:pPr>
        <w:pStyle w:val="Bezproreda"/>
        <w:rPr>
          <w:rFonts w:ascii="Times New Roman" w:hAnsi="Times New Roman"/>
          <w:sz w:val="24"/>
          <w:szCs w:val="24"/>
        </w:rPr>
      </w:pPr>
    </w:p>
    <w:p w14:paraId="6DA93F9B" w14:textId="77777777" w:rsidR="00B20540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553C775" w14:textId="77777777" w:rsidR="00B20540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17E204F" w14:textId="10FA1712" w:rsidR="00B20540" w:rsidRPr="00980A8D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Predsjednica ŠO:</w:t>
      </w:r>
    </w:p>
    <w:p w14:paraId="2EAA2A40" w14:textId="77777777" w:rsidR="00B20540" w:rsidRPr="00980A8D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BBA9F9C" w14:textId="77777777" w:rsidR="00B20540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123B1E4" w14:textId="5A17BD00" w:rsidR="00B20540" w:rsidRPr="00980A8D" w:rsidRDefault="00B20540" w:rsidP="00B2054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523BC5A5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34"/>
    <w:rsid w:val="00193934"/>
    <w:rsid w:val="00787F1C"/>
    <w:rsid w:val="00B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A976"/>
  <w15:chartTrackingRefBased/>
  <w15:docId w15:val="{9203800E-C63E-44C5-85C1-D545DACF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540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2021-06-07T06:40:00Z</dcterms:created>
  <dcterms:modified xsi:type="dcterms:W3CDTF">2021-06-07T06:50:00Z</dcterms:modified>
</cp:coreProperties>
</file>