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21" w:rsidRDefault="00C43134" w:rsidP="00C43134">
      <w:pPr>
        <w:spacing w:after="0"/>
      </w:pPr>
      <w:r>
        <w:t xml:space="preserve">REPUBLIKA HRVATSKA                                                                      </w:t>
      </w:r>
      <w:r w:rsidR="001F46E5">
        <w:t xml:space="preserve">           </w:t>
      </w:r>
      <w:r>
        <w:t xml:space="preserve">RAZINA                                </w:t>
      </w:r>
      <w:r w:rsidR="001F46E5">
        <w:t xml:space="preserve">         </w:t>
      </w:r>
      <w:r>
        <w:t>31</w:t>
      </w:r>
    </w:p>
    <w:p w:rsidR="00C43134" w:rsidRDefault="00C43134" w:rsidP="00C43134">
      <w:pPr>
        <w:spacing w:after="0"/>
      </w:pPr>
      <w:r>
        <w:t xml:space="preserve">MINISTARSTVO ZNANOSTI, OBRAZOVANJA I ŠPORTA                </w:t>
      </w:r>
      <w:r w:rsidR="001F46E5">
        <w:t xml:space="preserve">           </w:t>
      </w:r>
      <w:r>
        <w:t>RKDP                                          9683</w:t>
      </w:r>
    </w:p>
    <w:p w:rsidR="00C43134" w:rsidRDefault="00C43134" w:rsidP="00C43134">
      <w:pPr>
        <w:spacing w:after="0"/>
      </w:pPr>
      <w:r>
        <w:t xml:space="preserve">GLAVA 015 OSNOVNO OBRAZOVANJE                                         </w:t>
      </w:r>
      <w:r w:rsidR="001F46E5">
        <w:t xml:space="preserve">          </w:t>
      </w:r>
      <w:r>
        <w:t xml:space="preserve"> OIB                           </w:t>
      </w:r>
      <w:r w:rsidR="001F46E5">
        <w:t xml:space="preserve">    76806869298</w:t>
      </w:r>
    </w:p>
    <w:p w:rsidR="00C43134" w:rsidRDefault="00C43134" w:rsidP="00C43134">
      <w:pPr>
        <w:spacing w:after="0"/>
      </w:pPr>
      <w:r>
        <w:t>PRORAČUNSKI KORISNIK OŠ FRA KAJE ADŽIĆA</w:t>
      </w:r>
      <w:r w:rsidR="001F46E5">
        <w:t xml:space="preserve">                                      ŠIFRA                                          8520</w:t>
      </w:r>
    </w:p>
    <w:p w:rsidR="00C43134" w:rsidRDefault="00C43134" w:rsidP="00C43134">
      <w:pPr>
        <w:spacing w:after="0"/>
      </w:pPr>
      <w:r>
        <w:t>PLETERNICA</w:t>
      </w:r>
      <w:r w:rsidR="001F46E5">
        <w:t xml:space="preserve">                                                                                                  IBAN: HR1123860021119005555</w:t>
      </w:r>
    </w:p>
    <w:p w:rsidR="00C43134" w:rsidRDefault="00C43134" w:rsidP="00C43134">
      <w:pPr>
        <w:spacing w:after="0"/>
      </w:pPr>
      <w:r>
        <w:t xml:space="preserve">Pleternica, </w:t>
      </w:r>
      <w:r w:rsidR="008D62FF">
        <w:t>30</w:t>
      </w:r>
      <w:r>
        <w:t>.0</w:t>
      </w:r>
      <w:r w:rsidR="008D62FF">
        <w:t>1</w:t>
      </w:r>
      <w:r>
        <w:t>.201</w:t>
      </w:r>
      <w:r w:rsidR="00916929">
        <w:t>8</w:t>
      </w:r>
      <w:r>
        <w:t>.</w:t>
      </w:r>
    </w:p>
    <w:p w:rsidR="001F46E5" w:rsidRDefault="001F46E5" w:rsidP="00C43134">
      <w:pPr>
        <w:spacing w:after="0"/>
      </w:pPr>
    </w:p>
    <w:p w:rsidR="00B94DCA" w:rsidRDefault="00B94DCA" w:rsidP="00C43134">
      <w:pPr>
        <w:spacing w:after="0"/>
      </w:pPr>
    </w:p>
    <w:p w:rsidR="001F46E5" w:rsidRDefault="001F46E5" w:rsidP="00C43134">
      <w:pPr>
        <w:spacing w:after="0"/>
      </w:pPr>
      <w:r>
        <w:t>BILJEŠKE UZ RAČUN PRIHODA I RASHODA</w:t>
      </w:r>
    </w:p>
    <w:p w:rsidR="001F46E5" w:rsidRDefault="001F46E5" w:rsidP="00C43134">
      <w:pPr>
        <w:spacing w:after="0"/>
      </w:pPr>
      <w:r>
        <w:t>(OBRAZAC PR-RAS)</w:t>
      </w:r>
    </w:p>
    <w:p w:rsidR="00222C75" w:rsidRDefault="00222C75" w:rsidP="00C43134">
      <w:pPr>
        <w:spacing w:after="0"/>
      </w:pPr>
    </w:p>
    <w:p w:rsidR="00972701" w:rsidRDefault="00587181" w:rsidP="00C43134">
      <w:pPr>
        <w:spacing w:after="0"/>
      </w:pPr>
      <w:r>
        <w:t xml:space="preserve">U razdoblju siječanj-prosinac </w:t>
      </w:r>
      <w:r w:rsidR="00C444D9">
        <w:t>2017.</w:t>
      </w:r>
      <w:r>
        <w:t xml:space="preserve"> </w:t>
      </w:r>
      <w:r w:rsidR="00F31DC2">
        <w:t>g</w:t>
      </w:r>
      <w:r>
        <w:t xml:space="preserve">odine OŠ fra Kaje </w:t>
      </w:r>
      <w:proofErr w:type="spellStart"/>
      <w:r>
        <w:t>Adžića</w:t>
      </w:r>
      <w:proofErr w:type="spellEnd"/>
      <w:r>
        <w:t xml:space="preserve"> Pleternica ostvarila je ukupan prihod i primitak AOP- </w:t>
      </w:r>
      <w:r w:rsidR="00F31DC2">
        <w:t xml:space="preserve">001 </w:t>
      </w:r>
      <w:r w:rsidR="00C444D9">
        <w:t>15.217.099</w:t>
      </w:r>
      <w:r>
        <w:t xml:space="preserve"> kn što je za </w:t>
      </w:r>
      <w:r w:rsidR="00C444D9">
        <w:t>7,1</w:t>
      </w:r>
      <w:r>
        <w:t xml:space="preserve"> % </w:t>
      </w:r>
      <w:r w:rsidR="00C444D9">
        <w:t>manje</w:t>
      </w:r>
      <w:r>
        <w:t xml:space="preserve"> u odnosu</w:t>
      </w:r>
      <w:r w:rsidR="008D62FF">
        <w:t xml:space="preserve"> na prethodnu godinu. Na prihodima </w:t>
      </w:r>
      <w:r>
        <w:t xml:space="preserve"> značajnija </w:t>
      </w:r>
      <w:r w:rsidR="008D62FF">
        <w:t xml:space="preserve">su odstupanja na AOP poziciji </w:t>
      </w:r>
      <w:r w:rsidR="00C444D9">
        <w:t xml:space="preserve">054 Pomoći proračunu iz drugih proračuna, prihod se odnosi na doznaku sredstava MZO za knjige u knjižnici. Na AOP 058 koji također ima značajno odstupanje na prethodnu godinu nalaze se prihodi </w:t>
      </w:r>
      <w:r w:rsidR="00BE30BD">
        <w:t>od HZZ-a za stručno osposobljavanje. Na poziciji</w:t>
      </w:r>
      <w:r w:rsidR="008166D6">
        <w:t xml:space="preserve"> AOP</w:t>
      </w:r>
      <w:r w:rsidR="00BE30BD">
        <w:t xml:space="preserve"> </w:t>
      </w:r>
      <w:r w:rsidR="008166D6">
        <w:t>128 povećanje se odnosi na prihod od projekta Slagalica i doznaka sredstava sportskog saveza PSŽ</w:t>
      </w:r>
      <w:r w:rsidR="00C444D9">
        <w:t xml:space="preserve"> </w:t>
      </w:r>
    </w:p>
    <w:p w:rsidR="00972701" w:rsidRDefault="00972701" w:rsidP="00C43134">
      <w:pPr>
        <w:spacing w:after="0"/>
      </w:pPr>
    </w:p>
    <w:p w:rsidR="00B86935" w:rsidRDefault="00972701" w:rsidP="00C43134">
      <w:pPr>
        <w:spacing w:after="0"/>
      </w:pPr>
      <w:r>
        <w:t>Ukupno ostvareni rashodi i izdaci iskazani na poziciji AOP</w:t>
      </w:r>
      <w:r w:rsidR="009205D3">
        <w:t xml:space="preserve"> </w:t>
      </w:r>
      <w:r w:rsidR="008166D6">
        <w:t>– 148</w:t>
      </w:r>
      <w:r w:rsidR="009E2409">
        <w:t xml:space="preserve"> iznose </w:t>
      </w:r>
      <w:r w:rsidR="00FF7C23">
        <w:t>14.</w:t>
      </w:r>
      <w:r w:rsidR="008166D6">
        <w:t>750</w:t>
      </w:r>
      <w:r w:rsidR="00FF7C23">
        <w:t>.6</w:t>
      </w:r>
      <w:r w:rsidR="008166D6">
        <w:t>06</w:t>
      </w:r>
      <w:r w:rsidR="009E2409">
        <w:t xml:space="preserve"> kn te su  u odnosu na prethodnu godinu  za </w:t>
      </w:r>
      <w:r w:rsidR="008166D6">
        <w:t>2</w:t>
      </w:r>
      <w:r w:rsidR="009E2409">
        <w:t>,</w:t>
      </w:r>
      <w:r w:rsidR="008166D6">
        <w:t>6</w:t>
      </w:r>
      <w:r w:rsidR="009E2409">
        <w:t xml:space="preserve"> % </w:t>
      </w:r>
      <w:r w:rsidR="00FF7C23">
        <w:t xml:space="preserve">veći </w:t>
      </w:r>
      <w:r w:rsidR="009E2409">
        <w:t>. Značajnija odstupanja</w:t>
      </w:r>
      <w:r w:rsidR="000531BD">
        <w:t xml:space="preserve"> su na poziciji AOP – </w:t>
      </w:r>
      <w:r w:rsidR="008166D6">
        <w:t>181 R</w:t>
      </w:r>
      <w:r w:rsidR="00FF7C23">
        <w:t xml:space="preserve">ashodi za </w:t>
      </w:r>
      <w:r w:rsidR="008166D6">
        <w:t xml:space="preserve">intelektualne i osobne usluge </w:t>
      </w:r>
      <w:r w:rsidR="00FF7C23">
        <w:t xml:space="preserve">koji </w:t>
      </w:r>
      <w:r w:rsidR="008166D6">
        <w:t>se odnose na troškove odvjetničkih usluga u sudskom procesu.</w:t>
      </w:r>
    </w:p>
    <w:p w:rsidR="00B86935" w:rsidRDefault="00B86935" w:rsidP="00C43134">
      <w:pPr>
        <w:spacing w:after="0"/>
      </w:pPr>
    </w:p>
    <w:p w:rsidR="001F46E5" w:rsidRDefault="001F46E5" w:rsidP="00C43134">
      <w:pPr>
        <w:spacing w:after="0"/>
      </w:pPr>
      <w:r>
        <w:t>BILJEŠKE UZ BILANCU (Obrazac BIL)</w:t>
      </w:r>
    </w:p>
    <w:p w:rsidR="005D4E96" w:rsidRDefault="005D4E96" w:rsidP="00C43134">
      <w:pPr>
        <w:spacing w:after="0"/>
      </w:pPr>
    </w:p>
    <w:p w:rsidR="00411408" w:rsidRDefault="005D4E96" w:rsidP="005D17DE">
      <w:pPr>
        <w:spacing w:after="0"/>
      </w:pPr>
      <w:r>
        <w:t>U obrascu Bilanca značajne odstupanje je na poziciji</w:t>
      </w:r>
      <w:r w:rsidR="005D17DE">
        <w:t xml:space="preserve"> AOP-</w:t>
      </w:r>
      <w:r w:rsidR="008166D6">
        <w:t>021 Uređaji, strojevi i oprema za ostale namjene</w:t>
      </w:r>
      <w:r w:rsidR="005D17DE">
        <w:t xml:space="preserve">, </w:t>
      </w:r>
      <w:r w:rsidR="008166D6">
        <w:t>gdje smo u protekloj godini obnovili školsku kuhinju</w:t>
      </w:r>
      <w:r w:rsidR="001373F2">
        <w:t>.</w:t>
      </w:r>
      <w:r w:rsidR="005D17DE">
        <w:t xml:space="preserve"> </w:t>
      </w:r>
    </w:p>
    <w:p w:rsidR="001F46E5" w:rsidRDefault="001F46E5" w:rsidP="00C43134">
      <w:pPr>
        <w:spacing w:after="0"/>
      </w:pPr>
    </w:p>
    <w:p w:rsidR="001F46E5" w:rsidRDefault="001F46E5" w:rsidP="00C43134">
      <w:pPr>
        <w:spacing w:after="0"/>
      </w:pPr>
    </w:p>
    <w:p w:rsidR="001F46E5" w:rsidRDefault="001F46E5" w:rsidP="00C43134">
      <w:pPr>
        <w:spacing w:after="0"/>
      </w:pPr>
      <w:r>
        <w:t>BILJEŠKE UZ OBVEZE (Obveze VP-159)</w:t>
      </w:r>
    </w:p>
    <w:p w:rsidR="001F46E5" w:rsidRDefault="001F46E5" w:rsidP="00C43134">
      <w:pPr>
        <w:spacing w:after="0"/>
      </w:pPr>
    </w:p>
    <w:p w:rsidR="001F46E5" w:rsidRDefault="008D2279" w:rsidP="00C43134">
      <w:pPr>
        <w:spacing w:after="0"/>
      </w:pPr>
      <w:r>
        <w:t>Stanje</w:t>
      </w:r>
      <w:r w:rsidR="00C736B5">
        <w:t xml:space="preserve"> obveza</w:t>
      </w:r>
      <w:r>
        <w:t xml:space="preserve"> na kraju obračunskog razdoblja </w:t>
      </w:r>
      <w:r w:rsidR="008166D6">
        <w:t xml:space="preserve">na poziciji AOP 038 </w:t>
      </w:r>
      <w:r>
        <w:t xml:space="preserve">iznosi </w:t>
      </w:r>
      <w:r w:rsidR="00411408">
        <w:t>1.</w:t>
      </w:r>
      <w:r w:rsidR="00B94DCA">
        <w:t>2</w:t>
      </w:r>
      <w:r w:rsidR="008166D6">
        <w:t>43</w:t>
      </w:r>
      <w:r w:rsidR="00B94DCA">
        <w:t>.</w:t>
      </w:r>
      <w:r w:rsidR="008166D6">
        <w:t>915</w:t>
      </w:r>
      <w:r w:rsidR="00B94DCA">
        <w:t xml:space="preserve"> kn, </w:t>
      </w:r>
      <w:r w:rsidR="001373F2">
        <w:t xml:space="preserve">od čega je </w:t>
      </w:r>
      <w:r w:rsidR="00D207C0">
        <w:t>11.750 dospjelo, a iznos 1.232.164</w:t>
      </w:r>
      <w:r w:rsidR="001373F2">
        <w:t xml:space="preserve"> nije u dospijeću</w:t>
      </w:r>
      <w:r w:rsidR="00D207C0">
        <w:t xml:space="preserve">, a odnosi se na obveze za zaposlenike u iznosu </w:t>
      </w:r>
      <w:r w:rsidR="00D207C0">
        <w:t xml:space="preserve"> 1.078.674</w:t>
      </w:r>
      <w:r w:rsidR="00D207C0">
        <w:t>, na materijalne rashode 117.990 i 35.500 na obveze za financijsku imovinu</w:t>
      </w:r>
    </w:p>
    <w:p w:rsidR="00B94DCA" w:rsidRDefault="00B94DCA" w:rsidP="00C43134">
      <w:pPr>
        <w:spacing w:after="0"/>
      </w:pPr>
    </w:p>
    <w:p w:rsidR="00D207C0" w:rsidRDefault="00D207C0" w:rsidP="00D207C0">
      <w:pPr>
        <w:spacing w:after="0"/>
      </w:pPr>
      <w:r>
        <w:t xml:space="preserve">BILJEŠKE UZ </w:t>
      </w:r>
      <w:r>
        <w:t>P-VRIO</w:t>
      </w:r>
      <w:r>
        <w:t xml:space="preserve"> (Obveze VP-15)</w:t>
      </w:r>
    </w:p>
    <w:p w:rsidR="00D207C0" w:rsidRDefault="00D207C0" w:rsidP="00D207C0">
      <w:pPr>
        <w:spacing w:after="0"/>
      </w:pPr>
    </w:p>
    <w:p w:rsidR="00D207C0" w:rsidRDefault="00D207C0" w:rsidP="00D207C0">
      <w:pPr>
        <w:spacing w:after="0"/>
      </w:pPr>
      <w:r>
        <w:t>Promjene u obujmu imovine u iznosu 1.438 kn odnosi se na rashod za opremu koja je rashodovana, a imala je još knjigovodstvenu vrijednost.</w:t>
      </w:r>
      <w:bookmarkStart w:id="0" w:name="_GoBack"/>
      <w:bookmarkEnd w:id="0"/>
    </w:p>
    <w:p w:rsidR="00B94DCA" w:rsidRDefault="00B94DCA" w:rsidP="00C43134">
      <w:pPr>
        <w:spacing w:after="0"/>
      </w:pPr>
    </w:p>
    <w:p w:rsidR="00B94DCA" w:rsidRDefault="00B94DCA" w:rsidP="00C43134">
      <w:pPr>
        <w:spacing w:after="0"/>
      </w:pPr>
    </w:p>
    <w:p w:rsidR="001F46E5" w:rsidRPr="00B94DCA" w:rsidRDefault="00C736B5" w:rsidP="00C43134">
      <w:pPr>
        <w:spacing w:after="0"/>
      </w:pPr>
      <w:r w:rsidRPr="00B94DCA">
        <w:t>RAČUNOVOĐA:                                                                                                                                   RAVNATELJ:</w:t>
      </w:r>
    </w:p>
    <w:p w:rsidR="00C736B5" w:rsidRPr="00B94DCA" w:rsidRDefault="00C736B5" w:rsidP="00C43134">
      <w:pPr>
        <w:spacing w:after="0"/>
      </w:pPr>
    </w:p>
    <w:p w:rsidR="00411408" w:rsidRPr="00B94DCA" w:rsidRDefault="001373F2" w:rsidP="00C43134">
      <w:pPr>
        <w:spacing w:after="0"/>
      </w:pPr>
      <w:r>
        <w:t>Nada Š</w:t>
      </w:r>
      <w:r w:rsidR="00C736B5" w:rsidRPr="00B94DCA">
        <w:t>a</w:t>
      </w:r>
      <w:r>
        <w:t xml:space="preserve">rić          </w:t>
      </w:r>
      <w:r w:rsidR="00C736B5" w:rsidRPr="00B94DCA">
        <w:t xml:space="preserve">                                                                                                                                   Hrvoje Galić             </w:t>
      </w:r>
    </w:p>
    <w:p w:rsidR="00411408" w:rsidRDefault="00411408" w:rsidP="00C43134">
      <w:pPr>
        <w:spacing w:after="0"/>
      </w:pPr>
    </w:p>
    <w:p w:rsidR="001F46E5" w:rsidRDefault="001F46E5" w:rsidP="00C43134">
      <w:pPr>
        <w:spacing w:after="0"/>
      </w:pPr>
    </w:p>
    <w:sectPr w:rsidR="001F46E5" w:rsidSect="00B94DC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34"/>
    <w:rsid w:val="0002302F"/>
    <w:rsid w:val="000531BD"/>
    <w:rsid w:val="00072B0B"/>
    <w:rsid w:val="00096865"/>
    <w:rsid w:val="000C08ED"/>
    <w:rsid w:val="001373F2"/>
    <w:rsid w:val="00190FEC"/>
    <w:rsid w:val="001F46E5"/>
    <w:rsid w:val="00203912"/>
    <w:rsid w:val="00222C75"/>
    <w:rsid w:val="002B4777"/>
    <w:rsid w:val="002C716A"/>
    <w:rsid w:val="00321C1A"/>
    <w:rsid w:val="003C4CB0"/>
    <w:rsid w:val="004041D0"/>
    <w:rsid w:val="00411408"/>
    <w:rsid w:val="004A247F"/>
    <w:rsid w:val="00503D9C"/>
    <w:rsid w:val="0053183F"/>
    <w:rsid w:val="00550378"/>
    <w:rsid w:val="00551F10"/>
    <w:rsid w:val="00587181"/>
    <w:rsid w:val="005B343B"/>
    <w:rsid w:val="005B3F6B"/>
    <w:rsid w:val="005D17DE"/>
    <w:rsid w:val="005D4E96"/>
    <w:rsid w:val="00632562"/>
    <w:rsid w:val="00757722"/>
    <w:rsid w:val="0077324E"/>
    <w:rsid w:val="0078205D"/>
    <w:rsid w:val="007C4B1A"/>
    <w:rsid w:val="008166D6"/>
    <w:rsid w:val="008D2279"/>
    <w:rsid w:val="008D62FF"/>
    <w:rsid w:val="008F1121"/>
    <w:rsid w:val="0090764F"/>
    <w:rsid w:val="00916929"/>
    <w:rsid w:val="009205D3"/>
    <w:rsid w:val="00931E9C"/>
    <w:rsid w:val="00972701"/>
    <w:rsid w:val="009D53FB"/>
    <w:rsid w:val="009E2409"/>
    <w:rsid w:val="00AB71F4"/>
    <w:rsid w:val="00B86935"/>
    <w:rsid w:val="00B94DCA"/>
    <w:rsid w:val="00BE30BD"/>
    <w:rsid w:val="00BE44F0"/>
    <w:rsid w:val="00C43134"/>
    <w:rsid w:val="00C444D9"/>
    <w:rsid w:val="00C5136C"/>
    <w:rsid w:val="00C736B5"/>
    <w:rsid w:val="00D17B11"/>
    <w:rsid w:val="00D207C0"/>
    <w:rsid w:val="00E4497E"/>
    <w:rsid w:val="00F31DC2"/>
    <w:rsid w:val="00F94E5A"/>
    <w:rsid w:val="00FA28BB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9312F-D34D-4BBF-9BE3-F0BD252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4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Windows korisnik</cp:lastModifiedBy>
  <cp:revision>2</cp:revision>
  <cp:lastPrinted>2016-02-01T08:16:00Z</cp:lastPrinted>
  <dcterms:created xsi:type="dcterms:W3CDTF">2018-01-31T06:37:00Z</dcterms:created>
  <dcterms:modified xsi:type="dcterms:W3CDTF">2018-01-31T06:37:00Z</dcterms:modified>
</cp:coreProperties>
</file>